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p>
    <w:p w14:paraId="59BD2D43" w14:textId="0136FD3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 xml:space="preserve">PTNT: KPKH: </w:t>
      </w:r>
      <w:r w:rsidR="00E77DCC">
        <w:rPr>
          <w:rFonts w:eastAsia="Times New Roman" w:cs="Times New Roman"/>
          <w:b/>
          <w:bCs/>
          <w:color w:val="3C3C3C"/>
          <w:szCs w:val="28"/>
        </w:rPr>
        <w:t>Tìm hiểu 1 số cây lương thực</w:t>
      </w:r>
    </w:p>
    <w:p w14:paraId="0B28FD72"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3BE77185"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 xml:space="preserve">* Kiến thức: </w:t>
      </w:r>
      <w:r>
        <w:rPr>
          <w:rFonts w:ascii="Times New Roman" w:hAnsi="Times New Roman"/>
          <w:bCs/>
          <w:sz w:val="28"/>
          <w:szCs w:val="28"/>
        </w:rPr>
        <w:t>Trẻ biết tên, đặc điểm và ích lợi của 1 số cây lương thực : Lúa, ngô, khoai, sắn…</w:t>
      </w:r>
    </w:p>
    <w:p w14:paraId="38FAC3D9"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Trẻ biết tên trò chơi, luật chơi, cách chơi.</w:t>
      </w:r>
    </w:p>
    <w:p w14:paraId="07382F15"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 xml:space="preserve">* Kỹ năng: </w:t>
      </w:r>
    </w:p>
    <w:p w14:paraId="1172E48A"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-Trả lời câu hỏi của cô đủ câu, rõ ràng, không ngọng.</w:t>
      </w:r>
    </w:p>
    <w:p w14:paraId="7FB6468A" w14:textId="77777777" w:rsidR="00E77DCC" w:rsidRDefault="00E77DCC" w:rsidP="00E77DCC">
      <w:pPr>
        <w:pStyle w:val="NoSpacing"/>
        <w:spacing w:line="276" w:lineRule="auto"/>
        <w:rPr>
          <w:rFonts w:ascii="Times New Roman" w:hAnsi="Times New Roman"/>
          <w:spacing w:val="2"/>
          <w:sz w:val="28"/>
          <w:szCs w:val="28"/>
        </w:rPr>
      </w:pPr>
      <w:r>
        <w:rPr>
          <w:rFonts w:ascii="Times New Roman" w:hAnsi="Times New Roman"/>
          <w:sz w:val="28"/>
          <w:szCs w:val="28"/>
        </w:rPr>
        <w:t>- Phát triển khả năng</w:t>
      </w:r>
      <w:r>
        <w:rPr>
          <w:rFonts w:ascii="Times New Roman" w:hAnsi="Times New Roman"/>
          <w:spacing w:val="-8"/>
          <w:sz w:val="28"/>
          <w:szCs w:val="28"/>
        </w:rPr>
        <w:t xml:space="preserve"> </w:t>
      </w:r>
      <w:r>
        <w:rPr>
          <w:rFonts w:ascii="Times New Roman" w:hAnsi="Times New Roman"/>
          <w:spacing w:val="2"/>
          <w:sz w:val="28"/>
          <w:szCs w:val="28"/>
        </w:rPr>
        <w:t xml:space="preserve">quan sát, hợp tác theo nhóm.  </w:t>
      </w:r>
    </w:p>
    <w:p w14:paraId="0EBD161F" w14:textId="77777777" w:rsidR="00E77DCC" w:rsidRDefault="00E77DCC" w:rsidP="00E77DCC">
      <w:pPr>
        <w:pStyle w:val="NoSpacing"/>
        <w:spacing w:line="276" w:lineRule="auto"/>
        <w:rPr>
          <w:rFonts w:ascii="Times New Roman" w:hAnsi="Times New Roman"/>
          <w:spacing w:val="2"/>
          <w:sz w:val="28"/>
          <w:szCs w:val="28"/>
        </w:rPr>
      </w:pPr>
      <w:r>
        <w:rPr>
          <w:rFonts w:ascii="Times New Roman" w:hAnsi="Times New Roman"/>
          <w:spacing w:val="2"/>
          <w:sz w:val="28"/>
          <w:szCs w:val="28"/>
        </w:rPr>
        <w:t>- Chơi trò chơi đúng luật</w:t>
      </w:r>
    </w:p>
    <w:p w14:paraId="20A9BC4C" w14:textId="77777777" w:rsidR="00E77DCC" w:rsidRDefault="00E77DCC" w:rsidP="00E77DCC">
      <w:pPr>
        <w:shd w:val="clear" w:color="auto" w:fill="FFFFFF"/>
        <w:spacing w:after="150" w:line="240" w:lineRule="auto"/>
        <w:rPr>
          <w:szCs w:val="28"/>
        </w:rPr>
      </w:pPr>
      <w:r>
        <w:rPr>
          <w:b/>
          <w:szCs w:val="28"/>
        </w:rPr>
        <w:t>* Thái độ:</w:t>
      </w:r>
      <w:r>
        <w:rPr>
          <w:b/>
          <w:i/>
          <w:szCs w:val="28"/>
        </w:rPr>
        <w:t xml:space="preserve"> </w:t>
      </w:r>
      <w:r>
        <w:rPr>
          <w:szCs w:val="28"/>
        </w:rPr>
        <w:t>Trẻ hứng thú tham gia vào hoạt động .</w:t>
      </w:r>
    </w:p>
    <w:p w14:paraId="60707F44" w14:textId="061CF9D9" w:rsidR="00AB780B" w:rsidRPr="00AB780B" w:rsidRDefault="00AB780B" w:rsidP="00E77DCC">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3DC55B3E"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 Đồ dùng của cô</w:t>
      </w:r>
    </w:p>
    <w:p w14:paraId="574A3875"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Video nhuộm vải</w:t>
      </w:r>
    </w:p>
    <w:p w14:paraId="5564BFA9"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Đàn nhạc bài: Tía má em, nhạc không lời....</w:t>
      </w:r>
    </w:p>
    <w:p w14:paraId="1519AA76"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b/>
          <w:sz w:val="28"/>
          <w:szCs w:val="28"/>
        </w:rPr>
        <w:t>* Đồ dùng của trẻ</w:t>
      </w:r>
      <w:r>
        <w:rPr>
          <w:rFonts w:ascii="Times New Roman" w:hAnsi="Times New Roman"/>
          <w:sz w:val="28"/>
          <w:szCs w:val="28"/>
        </w:rPr>
        <w:t xml:space="preserve"> </w:t>
      </w:r>
    </w:p>
    <w:p w14:paraId="14AD3235"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Các túi gạo – túi ngô nhỏ</w:t>
      </w:r>
    </w:p>
    <w:p w14:paraId="638681D4" w14:textId="77777777" w:rsidR="00E77DCC" w:rsidRDefault="00E77DCC" w:rsidP="00E77DCC">
      <w:pPr>
        <w:shd w:val="clear" w:color="auto" w:fill="FFFFFF"/>
        <w:spacing w:after="150" w:line="240" w:lineRule="auto"/>
        <w:rPr>
          <w:szCs w:val="28"/>
        </w:rPr>
      </w:pPr>
      <w:r>
        <w:rPr>
          <w:szCs w:val="28"/>
        </w:rPr>
        <w:t>- Hạt gạo, hạt ngô, giấy, hồ dán, đĩa...</w:t>
      </w:r>
    </w:p>
    <w:p w14:paraId="10E61E25" w14:textId="6E44E15C" w:rsidR="00AB780B" w:rsidRPr="00AB780B" w:rsidRDefault="00AB780B" w:rsidP="00E77DCC">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E77DCC" w:rsidRPr="00AB780B" w14:paraId="1B53C3FB" w14:textId="77777777" w:rsidTr="00E77DCC">
        <w:tc>
          <w:tcPr>
            <w:tcW w:w="66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32ECD7"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1. Ổn định tổ chức</w:t>
            </w:r>
          </w:p>
          <w:p w14:paraId="36B4CF12"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Cô và trẻ hát bài : Tía má em</w:t>
            </w:r>
          </w:p>
          <w:p w14:paraId="5178ACA5"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Đàm thoại : Các con vừa hát bài hát gì?</w:t>
            </w:r>
          </w:p>
          <w:p w14:paraId="1D841E3E"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Các bạn nhỏ đã giúp bà làm việc gì?</w:t>
            </w:r>
          </w:p>
          <w:p w14:paraId="7089045E"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Cô đố các con biết làm thế nào để những tấm vải có nhiều màu sắc ?...</w:t>
            </w:r>
          </w:p>
          <w:p w14:paraId="53796DCD"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2. Phương pháp, hình thức tổ chức.</w:t>
            </w:r>
          </w:p>
          <w:p w14:paraId="747641CA" w14:textId="77777777" w:rsidR="00E77DCC" w:rsidRDefault="00E77DCC" w:rsidP="00E77DCC">
            <w:pPr>
              <w:spacing w:line="276" w:lineRule="auto"/>
              <w:rPr>
                <w:rStyle w:val="plan-content-pre1"/>
                <w:rFonts w:eastAsia="Times New Roman"/>
              </w:rPr>
            </w:pPr>
            <w:r>
              <w:rPr>
                <w:rFonts w:eastAsia="Calibri"/>
                <w:b/>
                <w:bCs/>
                <w:i/>
                <w:iCs/>
                <w:szCs w:val="28"/>
              </w:rPr>
              <w:t> </w:t>
            </w:r>
            <w:r>
              <w:rPr>
                <w:b/>
                <w:bCs/>
                <w:i/>
                <w:iCs/>
                <w:szCs w:val="28"/>
              </w:rPr>
              <w:t xml:space="preserve">a. </w:t>
            </w:r>
            <w:r>
              <w:rPr>
                <w:rStyle w:val="plan-content-pre1"/>
                <w:rFonts w:eastAsia="Times New Roman"/>
                <w:b/>
                <w:bCs/>
                <w:i/>
                <w:iCs/>
              </w:rPr>
              <w:t>Tìm hiểu 1 số loại cây lương thực</w:t>
            </w:r>
          </w:p>
          <w:p w14:paraId="77C6C6EF" w14:textId="77777777" w:rsidR="00E77DCC" w:rsidRDefault="00E77DCC" w:rsidP="00E77DCC">
            <w:pPr>
              <w:pStyle w:val="NoSpacing"/>
              <w:spacing w:line="276" w:lineRule="auto"/>
            </w:pPr>
            <w:r>
              <w:rPr>
                <w:rStyle w:val="plan-content-pre1"/>
                <w:rFonts w:eastAsia="Times New Roman"/>
              </w:rPr>
              <w:t>*</w:t>
            </w:r>
            <w:r>
              <w:rPr>
                <w:rStyle w:val="plan-content-pre1"/>
              </w:rPr>
              <w:t xml:space="preserve"> </w:t>
            </w:r>
            <w:r>
              <w:rPr>
                <w:rFonts w:ascii="Times New Roman" w:hAnsi="Times New Roman"/>
                <w:sz w:val="28"/>
                <w:szCs w:val="28"/>
              </w:rPr>
              <w:t xml:space="preserve">Tìm hiểu về cây lúa </w:t>
            </w:r>
          </w:p>
          <w:p w14:paraId="1FCAB60A" w14:textId="77777777" w:rsidR="00E77DCC" w:rsidRDefault="00E77DCC" w:rsidP="00E77DCC">
            <w:pPr>
              <w:pStyle w:val="NoSpacing"/>
              <w:spacing w:line="276" w:lineRule="auto"/>
              <w:jc w:val="center"/>
              <w:rPr>
                <w:rFonts w:ascii="Times New Roman" w:hAnsi="Times New Roman"/>
                <w:sz w:val="28"/>
                <w:szCs w:val="28"/>
              </w:rPr>
            </w:pPr>
            <w:r>
              <w:rPr>
                <w:rFonts w:ascii="Times New Roman" w:hAnsi="Times New Roman"/>
                <w:sz w:val="28"/>
                <w:szCs w:val="28"/>
              </w:rPr>
              <w:t>Cây gì có hạt nhỏ</w:t>
            </w:r>
          </w:p>
          <w:p w14:paraId="3EB650CF" w14:textId="77777777" w:rsidR="00E77DCC" w:rsidRDefault="00E77DCC" w:rsidP="00E77DCC">
            <w:pPr>
              <w:pStyle w:val="NoSpacing"/>
              <w:spacing w:line="276" w:lineRule="auto"/>
              <w:jc w:val="center"/>
              <w:rPr>
                <w:rFonts w:ascii="Times New Roman" w:hAnsi="Times New Roman"/>
                <w:sz w:val="28"/>
                <w:szCs w:val="28"/>
              </w:rPr>
            </w:pPr>
            <w:r>
              <w:rPr>
                <w:rFonts w:ascii="Times New Roman" w:hAnsi="Times New Roman"/>
                <w:sz w:val="28"/>
                <w:szCs w:val="28"/>
              </w:rPr>
              <w:t>Trong trắng, ngoài vàng</w:t>
            </w:r>
          </w:p>
          <w:p w14:paraId="7346F15C" w14:textId="77777777" w:rsidR="00E77DCC" w:rsidRDefault="00E77DCC" w:rsidP="00E77DCC">
            <w:pPr>
              <w:pStyle w:val="NoSpacing"/>
              <w:spacing w:line="276" w:lineRule="auto"/>
              <w:jc w:val="center"/>
              <w:rPr>
                <w:rFonts w:ascii="Times New Roman" w:hAnsi="Times New Roman"/>
                <w:sz w:val="28"/>
                <w:szCs w:val="28"/>
              </w:rPr>
            </w:pPr>
            <w:r>
              <w:rPr>
                <w:rFonts w:ascii="Times New Roman" w:hAnsi="Times New Roman"/>
                <w:sz w:val="28"/>
                <w:szCs w:val="28"/>
              </w:rPr>
              <w:t>Xay, giã, dần, sàng</w:t>
            </w:r>
          </w:p>
          <w:p w14:paraId="03A6404D" w14:textId="77777777" w:rsidR="00E77DCC" w:rsidRDefault="00E77DCC" w:rsidP="00E77DCC">
            <w:pPr>
              <w:pStyle w:val="NoSpacing"/>
              <w:spacing w:line="276" w:lineRule="auto"/>
              <w:jc w:val="center"/>
              <w:rPr>
                <w:rFonts w:ascii="Times New Roman" w:hAnsi="Times New Roman"/>
                <w:sz w:val="28"/>
                <w:szCs w:val="28"/>
              </w:rPr>
            </w:pPr>
            <w:r>
              <w:rPr>
                <w:rFonts w:ascii="Times New Roman" w:hAnsi="Times New Roman"/>
                <w:sz w:val="28"/>
                <w:szCs w:val="28"/>
              </w:rPr>
              <w:t>Nấu thành cơm dẻo</w:t>
            </w:r>
          </w:p>
          <w:p w14:paraId="1BFD706A"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lastRenderedPageBreak/>
              <w:t>- Cho trẻ quan sát cây lúa và hỏi trẻ</w:t>
            </w:r>
          </w:p>
          <w:p w14:paraId="64CE4CF3"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Cây lúa có những bộ phận nào?</w:t>
            </w:r>
          </w:p>
          <w:p w14:paraId="596AFA31"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Khi cây lúa chín sẽ thu hoạch được hạt gì?</w:t>
            </w:r>
          </w:p>
          <w:p w14:paraId="780D0390"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Hạt gạo có màu gì? Kích thước thế nào?</w:t>
            </w:r>
          </w:p>
          <w:p w14:paraId="264E9C62"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Con được ăn món ăn gì chế biến từ hạt gạo?</w:t>
            </w:r>
          </w:p>
          <w:p w14:paraId="30D212D3"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Hạt gạo cung cấp chất gì?</w:t>
            </w:r>
          </w:p>
          <w:p w14:paraId="0628FD7A"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-&gt;Lúa gạo là một loại ngũ cốc, dạng hạt. Hạt gạo nhỏ, có màu trắng trong, dùng để nấu cơm ăn hàng ngày, là loại lương thực không thể thiếu trong đời sống. Ngoài ra còn chế biến ra nhiều món ăn ngon, bổ dưỡng khác như nấu cháo, xôi, làm bánh…</w:t>
            </w:r>
          </w:p>
          <w:p w14:paraId="6D90D61C"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Tìm hiểu về cây ngô</w:t>
            </w:r>
          </w:p>
          <w:p w14:paraId="6872D121"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Cho trẻ quan sát hình ảnh cây ngô và hỏi :</w:t>
            </w:r>
          </w:p>
          <w:p w14:paraId="17CDBAA1"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Các con nhìn xem đây là cây gì?</w:t>
            </w:r>
          </w:p>
          <w:p w14:paraId="4A7D6B95"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Cây ngô có những bộ phận nào?</w:t>
            </w:r>
          </w:p>
          <w:p w14:paraId="48951CB4" w14:textId="77777777" w:rsidR="00E77DCC" w:rsidRDefault="00E77DCC" w:rsidP="00E77DCC">
            <w:pPr>
              <w:pStyle w:val="NoSpacing"/>
              <w:spacing w:line="276" w:lineRule="auto"/>
              <w:rPr>
                <w:rFonts w:ascii="Times New Roman" w:hAnsi="Times New Roman"/>
                <w:sz w:val="28"/>
                <w:szCs w:val="28"/>
              </w:rPr>
            </w:pPr>
            <w:r>
              <w:rPr>
                <w:rFonts w:ascii="Times New Roman" w:hAnsi="Times New Roman"/>
                <w:sz w:val="28"/>
                <w:szCs w:val="28"/>
              </w:rPr>
              <w:t xml:space="preserve">- Bên trong bắp ngô có gì? </w:t>
            </w:r>
            <w:r>
              <w:rPr>
                <w:rFonts w:ascii="Times New Roman" w:hAnsi="Times New Roman"/>
                <w:bCs/>
                <w:sz w:val="28"/>
                <w:szCs w:val="28"/>
              </w:rPr>
              <w:t>Hạt ngô như thế nào?</w:t>
            </w:r>
          </w:p>
          <w:p w14:paraId="1B7AFC9C"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Ngô dùng để làm gì? Con được ăn món ăn gì chế biến từ ngô rồi?</w:t>
            </w:r>
          </w:p>
          <w:p w14:paraId="5839B0A1"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-&gt; Ngô là một loại ngũ cốc, dạng hạt. Hạt ngô to, có màu vàng( trắng), chế biến được nhiều món ăn ngon và là nguồn lương thực dùng trong chăn nuôi.</w:t>
            </w:r>
          </w:p>
          <w:p w14:paraId="383A0707"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So sánh</w:t>
            </w:r>
          </w:p>
          <w:p w14:paraId="252C58A8"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Giống nhau: Đều là cây lương thực, là thức ăn của con người và của các loài động vật.</w:t>
            </w:r>
          </w:p>
          <w:p w14:paraId="3151F8F4"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Khác nhau: Hạt lúa nhỏ, Hạt ngô to.</w:t>
            </w:r>
          </w:p>
          <w:p w14:paraId="30C86CE7"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Mở rộng: Cho trẻ kể tên 1 số cây lương thực khác.</w:t>
            </w:r>
          </w:p>
          <w:p w14:paraId="14069F9B"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Ai là người trồng các cây lương thực để tạo ra các sản phẩm cho chúng ta sử dụng hàng ngày?</w:t>
            </w:r>
          </w:p>
          <w:p w14:paraId="5D25ADF0"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Các con phải làm gì để tỏ lòng biết ơn bác nông dân?</w:t>
            </w:r>
          </w:p>
          <w:p w14:paraId="098EA59C"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-&gt; Giáo dục trẻ: Yêu quý, kính trọng bác nông dân, quý trọng sản phẩm của nghề nông, sử dụng tiết kiệm các sản phẩm đó.</w:t>
            </w:r>
          </w:p>
          <w:p w14:paraId="407407D8" w14:textId="77777777" w:rsidR="00E77DCC" w:rsidRPr="00E77DCC" w:rsidRDefault="00E77DCC" w:rsidP="00E77DCC">
            <w:pPr>
              <w:pStyle w:val="NoSpacing"/>
              <w:spacing w:line="276" w:lineRule="auto"/>
              <w:rPr>
                <w:rFonts w:ascii="Times New Roman" w:hAnsi="Times New Roman"/>
                <w:b/>
                <w:sz w:val="28"/>
                <w:szCs w:val="28"/>
              </w:rPr>
            </w:pPr>
            <w:r w:rsidRPr="00E77DCC">
              <w:rPr>
                <w:rFonts w:ascii="Times New Roman" w:hAnsi="Times New Roman"/>
                <w:b/>
                <w:sz w:val="28"/>
                <w:szCs w:val="28"/>
              </w:rPr>
              <w:t>b. Trò chơi ôn luyện</w:t>
            </w:r>
          </w:p>
          <w:p w14:paraId="3E5DCFD2"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Trò chơi 1 : Vận chuyển lương thực</w:t>
            </w:r>
          </w:p>
          <w:p w14:paraId="2FFA89C6"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Cách chơi : Chia trẻ làm 4 đội ( 2 lượt chơi ) thi đua chạy theo luật tiếp sức vận chuyển lương thực theo yêu cầu của cô.</w:t>
            </w:r>
          </w:p>
          <w:p w14:paraId="39844CA5"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Luật chơi : Thời gian chơi là 1 bản nhạc. Đội nào vận chuyển được nhiều giành chiến thắng.</w:t>
            </w:r>
          </w:p>
          <w:p w14:paraId="237D1602"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lastRenderedPageBreak/>
              <w:t>- Trải nghiệm với hạt gạo, hạt ngô</w:t>
            </w:r>
          </w:p>
          <w:p w14:paraId="10C209D2"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Làm bức tranh từ hạt gạo, hạt ngô</w:t>
            </w:r>
          </w:p>
          <w:p w14:paraId="7EFF6E83" w14:textId="77777777" w:rsidR="00E77DCC" w:rsidRDefault="00E77DCC" w:rsidP="00E77DCC">
            <w:pPr>
              <w:pStyle w:val="NoSpacing"/>
              <w:spacing w:line="276" w:lineRule="auto"/>
              <w:rPr>
                <w:rFonts w:ascii="Times New Roman" w:hAnsi="Times New Roman"/>
                <w:bCs/>
                <w:sz w:val="28"/>
                <w:szCs w:val="28"/>
              </w:rPr>
            </w:pPr>
            <w:r>
              <w:rPr>
                <w:rFonts w:ascii="Times New Roman" w:hAnsi="Times New Roman"/>
                <w:bCs/>
                <w:sz w:val="28"/>
                <w:szCs w:val="28"/>
              </w:rPr>
              <w:t>+ Phân loại hạt ngô, hạt gạo</w:t>
            </w:r>
          </w:p>
          <w:p w14:paraId="283FA4C2" w14:textId="77777777" w:rsidR="00E77DCC" w:rsidRDefault="00E77DCC" w:rsidP="00E77DCC">
            <w:pPr>
              <w:pStyle w:val="NoSpacing"/>
              <w:spacing w:line="276" w:lineRule="auto"/>
              <w:rPr>
                <w:rFonts w:ascii="Times New Roman" w:hAnsi="Times New Roman"/>
                <w:b/>
                <w:sz w:val="28"/>
                <w:szCs w:val="28"/>
              </w:rPr>
            </w:pPr>
            <w:r>
              <w:rPr>
                <w:rFonts w:ascii="Times New Roman" w:hAnsi="Times New Roman"/>
                <w:b/>
                <w:sz w:val="28"/>
                <w:szCs w:val="28"/>
              </w:rPr>
              <w:t>3. Kết thúc</w:t>
            </w:r>
          </w:p>
          <w:p w14:paraId="518B7FD3" w14:textId="2CA0620C" w:rsidR="00E77DCC" w:rsidRPr="00AB780B" w:rsidRDefault="00E77DCC" w:rsidP="00E77DCC">
            <w:pPr>
              <w:spacing w:after="150" w:line="240" w:lineRule="auto"/>
              <w:rPr>
                <w:rFonts w:ascii="Arial" w:eastAsia="Times New Roman" w:hAnsi="Arial" w:cs="Arial"/>
                <w:color w:val="3C3C3C"/>
                <w:sz w:val="21"/>
                <w:szCs w:val="21"/>
              </w:rPr>
            </w:pPr>
            <w:r>
              <w:rPr>
                <w:szCs w:val="28"/>
              </w:rPr>
              <w:t>Cô nhận xét giờ học.</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3A96D"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5A77AA64"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 và trò chuyện cùng cô</w:t>
            </w:r>
          </w:p>
          <w:p w14:paraId="3BD09878"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C75FAC6"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5226D32"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3996E0F" w14:textId="77777777" w:rsidR="00E77DCC" w:rsidRDefault="00E77DCC" w:rsidP="00E77DCC">
            <w:pPr>
              <w:spacing w:after="150" w:line="240" w:lineRule="auto"/>
              <w:rPr>
                <w:rFonts w:eastAsia="Times New Roman" w:cs="Times New Roman"/>
                <w:color w:val="3C3C3C"/>
                <w:szCs w:val="28"/>
              </w:rPr>
            </w:pPr>
          </w:p>
          <w:p w14:paraId="5560E323" w14:textId="77777777" w:rsidR="00E77DCC" w:rsidRDefault="00E77DCC" w:rsidP="00E77DCC">
            <w:pPr>
              <w:spacing w:after="150" w:line="240" w:lineRule="auto"/>
              <w:rPr>
                <w:rFonts w:eastAsia="Times New Roman" w:cs="Times New Roman"/>
                <w:color w:val="3C3C3C"/>
                <w:szCs w:val="28"/>
              </w:rPr>
            </w:pPr>
          </w:p>
          <w:p w14:paraId="0D5B72DB" w14:textId="77777777" w:rsidR="00E77DCC" w:rsidRDefault="00E77DCC" w:rsidP="00E77DCC">
            <w:pPr>
              <w:spacing w:after="150" w:line="240" w:lineRule="auto"/>
              <w:rPr>
                <w:rFonts w:eastAsia="Times New Roman" w:cs="Times New Roman"/>
                <w:color w:val="3C3C3C"/>
                <w:szCs w:val="28"/>
              </w:rPr>
            </w:pPr>
          </w:p>
          <w:p w14:paraId="3D81B4EF" w14:textId="00F68BBD"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4877D55" w14:textId="77777777" w:rsidR="00E77DCC" w:rsidRDefault="00E77DCC" w:rsidP="00E77DCC">
            <w:pPr>
              <w:spacing w:after="150" w:line="240" w:lineRule="auto"/>
              <w:rPr>
                <w:rFonts w:eastAsia="Times New Roman" w:cs="Times New Roman"/>
                <w:color w:val="3C3C3C"/>
                <w:szCs w:val="28"/>
              </w:rPr>
            </w:pPr>
          </w:p>
          <w:p w14:paraId="47E0AD56" w14:textId="77777777" w:rsidR="00E77DCC" w:rsidRDefault="00E77DCC" w:rsidP="00E77DCC">
            <w:pPr>
              <w:spacing w:after="150" w:line="240" w:lineRule="auto"/>
              <w:rPr>
                <w:rFonts w:eastAsia="Times New Roman" w:cs="Times New Roman"/>
                <w:color w:val="3C3C3C"/>
                <w:szCs w:val="28"/>
              </w:rPr>
            </w:pPr>
          </w:p>
          <w:p w14:paraId="2692E112" w14:textId="77777777" w:rsidR="00E77DCC" w:rsidRDefault="00E77DCC" w:rsidP="00E77DCC">
            <w:pPr>
              <w:spacing w:after="150" w:line="240" w:lineRule="auto"/>
              <w:rPr>
                <w:rFonts w:eastAsia="Times New Roman" w:cs="Times New Roman"/>
                <w:color w:val="3C3C3C"/>
                <w:szCs w:val="28"/>
              </w:rPr>
            </w:pPr>
          </w:p>
          <w:p w14:paraId="34070B84" w14:textId="11668F44"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615E2C67"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74DA57FC"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76E6650"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158105C"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A7878A9"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AB999B3"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4A4B9B"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C230EFC" w14:textId="77777777" w:rsidR="00E77DCC"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AD0AF4C" w14:textId="7B8E4612"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quan sát</w:t>
            </w:r>
          </w:p>
          <w:p w14:paraId="6A7B69D4" w14:textId="77777777" w:rsidR="00E77DCC" w:rsidRDefault="00E77DCC" w:rsidP="00E77DCC">
            <w:pPr>
              <w:spacing w:after="150" w:line="240" w:lineRule="auto"/>
              <w:rPr>
                <w:rFonts w:eastAsia="Times New Roman" w:cs="Times New Roman"/>
                <w:color w:val="3C3C3C"/>
                <w:szCs w:val="28"/>
              </w:rPr>
            </w:pPr>
          </w:p>
          <w:p w14:paraId="2BE4D055" w14:textId="09636322" w:rsidR="00E77DCC" w:rsidRDefault="00E77DCC" w:rsidP="00E77DCC">
            <w:pPr>
              <w:spacing w:after="150" w:line="240" w:lineRule="auto"/>
              <w:rPr>
                <w:rFonts w:eastAsia="Times New Roman" w:cs="Times New Roman"/>
                <w:color w:val="3C3C3C"/>
                <w:szCs w:val="28"/>
              </w:rPr>
            </w:pPr>
            <w:r>
              <w:rPr>
                <w:rFonts w:eastAsia="Times New Roman" w:cs="Times New Roman"/>
                <w:color w:val="3C3C3C"/>
                <w:szCs w:val="28"/>
              </w:rPr>
              <w:t>- Trẻ trả lời</w:t>
            </w:r>
          </w:p>
          <w:p w14:paraId="343BF3CC" w14:textId="77777777" w:rsidR="00E77DCC" w:rsidRDefault="00E77DCC" w:rsidP="00E77DCC">
            <w:pPr>
              <w:spacing w:after="150" w:line="240" w:lineRule="auto"/>
              <w:rPr>
                <w:rFonts w:eastAsia="Times New Roman" w:cs="Times New Roman"/>
                <w:color w:val="3C3C3C"/>
                <w:szCs w:val="28"/>
              </w:rPr>
            </w:pPr>
          </w:p>
          <w:p w14:paraId="4D55C658"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53D4377" w14:textId="77777777" w:rsidR="00E77DCC" w:rsidRDefault="00E77DCC" w:rsidP="00E77DCC">
            <w:pPr>
              <w:spacing w:after="150" w:line="240" w:lineRule="auto"/>
              <w:rPr>
                <w:rFonts w:eastAsia="Times New Roman" w:cs="Times New Roman"/>
                <w:color w:val="3C3C3C"/>
                <w:szCs w:val="28"/>
              </w:rPr>
            </w:pPr>
          </w:p>
          <w:p w14:paraId="65640D5E" w14:textId="77777777" w:rsidR="00E77DCC" w:rsidRDefault="00E77DCC" w:rsidP="00E77DCC">
            <w:pPr>
              <w:spacing w:after="150" w:line="240" w:lineRule="auto"/>
              <w:rPr>
                <w:rFonts w:eastAsia="Times New Roman" w:cs="Times New Roman"/>
                <w:color w:val="3C3C3C"/>
                <w:szCs w:val="28"/>
              </w:rPr>
            </w:pPr>
          </w:p>
          <w:p w14:paraId="22C19F5F" w14:textId="77777777" w:rsidR="00E77DCC" w:rsidRDefault="00E77DCC" w:rsidP="00E77DCC">
            <w:pPr>
              <w:spacing w:after="150" w:line="240" w:lineRule="auto"/>
              <w:rPr>
                <w:rFonts w:eastAsia="Times New Roman" w:cs="Times New Roman"/>
                <w:color w:val="3C3C3C"/>
                <w:szCs w:val="28"/>
              </w:rPr>
            </w:pPr>
          </w:p>
          <w:p w14:paraId="2EC30F6A" w14:textId="4A61BDF8" w:rsidR="00E77DCC" w:rsidRPr="0080434C" w:rsidRDefault="00E77DCC" w:rsidP="00E77DCC">
            <w:pPr>
              <w:spacing w:after="150" w:line="240" w:lineRule="auto"/>
              <w:rPr>
                <w:rFonts w:eastAsia="Times New Roman" w:cs="Times New Roman"/>
                <w:color w:val="3C3C3C"/>
                <w:szCs w:val="28"/>
              </w:rPr>
            </w:pPr>
            <w:r w:rsidRPr="0080434C">
              <w:rPr>
                <w:rFonts w:eastAsia="Times New Roman" w:cs="Times New Roman"/>
                <w:color w:val="3C3C3C"/>
                <w:szCs w:val="28"/>
              </w:rPr>
              <w:t xml:space="preserve">-Trẻ </w:t>
            </w:r>
            <w:r>
              <w:rPr>
                <w:rFonts w:eastAsia="Times New Roman" w:cs="Times New Roman"/>
                <w:color w:val="3C3C3C"/>
                <w:szCs w:val="28"/>
              </w:rPr>
              <w:t>trả lời</w:t>
            </w:r>
          </w:p>
          <w:p w14:paraId="0C331F8A"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04DB64B"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D1B9893"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B930EB"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19E951" w14:textId="77777777" w:rsidR="00E77DCC" w:rsidRDefault="00E77DCC" w:rsidP="00E77DCC">
            <w:pPr>
              <w:spacing w:after="150" w:line="240" w:lineRule="auto"/>
              <w:rPr>
                <w:rFonts w:eastAsia="Times New Roman" w:cs="Times New Roman"/>
                <w:color w:val="3C3C3C"/>
                <w:szCs w:val="28"/>
              </w:rPr>
            </w:pPr>
          </w:p>
          <w:p w14:paraId="3AAE6108" w14:textId="77777777" w:rsidR="00E77DCC" w:rsidRDefault="00E77DCC" w:rsidP="00E77DCC">
            <w:pPr>
              <w:spacing w:after="150" w:line="240" w:lineRule="auto"/>
              <w:rPr>
                <w:rFonts w:eastAsia="Times New Roman" w:cs="Times New Roman"/>
                <w:color w:val="3C3C3C"/>
                <w:szCs w:val="28"/>
              </w:rPr>
            </w:pPr>
          </w:p>
          <w:p w14:paraId="33BE3FA1" w14:textId="77777777" w:rsidR="00E77DCC" w:rsidRDefault="00E77DCC" w:rsidP="00E77DCC">
            <w:pPr>
              <w:spacing w:after="150" w:line="240" w:lineRule="auto"/>
              <w:rPr>
                <w:rFonts w:eastAsia="Times New Roman" w:cs="Times New Roman"/>
                <w:color w:val="3C3C3C"/>
                <w:szCs w:val="28"/>
              </w:rPr>
            </w:pPr>
          </w:p>
          <w:p w14:paraId="0A2AB554" w14:textId="77777777" w:rsidR="00E77DCC" w:rsidRDefault="00E77DCC" w:rsidP="00E77DCC">
            <w:pPr>
              <w:spacing w:after="150" w:line="240" w:lineRule="auto"/>
              <w:rPr>
                <w:rFonts w:eastAsia="Times New Roman" w:cs="Times New Roman"/>
                <w:color w:val="3C3C3C"/>
                <w:szCs w:val="28"/>
              </w:rPr>
            </w:pPr>
          </w:p>
          <w:p w14:paraId="19968868" w14:textId="249BDAEE"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Pr>
                <w:rFonts w:eastAsia="Times New Roman" w:cs="Times New Roman"/>
                <w:color w:val="3C3C3C"/>
                <w:szCs w:val="28"/>
              </w:rPr>
              <w:t>chơi</w:t>
            </w:r>
          </w:p>
          <w:p w14:paraId="3EFBB9E0" w14:textId="77777777" w:rsidR="00E77DCC" w:rsidRPr="00AB780B" w:rsidRDefault="00E77DCC" w:rsidP="00E77DCC">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269788F" w14:textId="77777777" w:rsidR="00E77DCC" w:rsidRDefault="00E77DCC" w:rsidP="00E77DCC">
            <w:pPr>
              <w:spacing w:after="150" w:line="240" w:lineRule="auto"/>
              <w:rPr>
                <w:rFonts w:eastAsia="Times New Roman" w:cs="Times New Roman"/>
                <w:color w:val="3C3C3C"/>
                <w:szCs w:val="28"/>
              </w:rPr>
            </w:pPr>
          </w:p>
          <w:p w14:paraId="3AA9765D" w14:textId="77777777" w:rsidR="00E77DCC" w:rsidRDefault="00E77DCC" w:rsidP="00E77DCC">
            <w:pPr>
              <w:spacing w:after="150" w:line="240" w:lineRule="auto"/>
              <w:rPr>
                <w:rFonts w:eastAsia="Times New Roman" w:cs="Times New Roman"/>
                <w:color w:val="3C3C3C"/>
                <w:szCs w:val="28"/>
              </w:rPr>
            </w:pPr>
          </w:p>
          <w:p w14:paraId="1F15F984" w14:textId="77777777" w:rsidR="00E77DCC" w:rsidRDefault="00E77DCC" w:rsidP="00E77DCC">
            <w:pPr>
              <w:spacing w:after="150" w:line="240" w:lineRule="auto"/>
              <w:rPr>
                <w:rFonts w:eastAsia="Times New Roman" w:cs="Times New Roman"/>
                <w:color w:val="3C3C3C"/>
                <w:szCs w:val="28"/>
              </w:rPr>
            </w:pPr>
          </w:p>
          <w:p w14:paraId="4C094974" w14:textId="7F1ACCA1" w:rsidR="00E77DCC" w:rsidRPr="00AB780B" w:rsidRDefault="00E77DCC" w:rsidP="00E77DCC">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Pr>
                <w:rFonts w:eastAsia="Times New Roman" w:cs="Times New Roman"/>
                <w:color w:val="3C3C3C"/>
                <w:szCs w:val="28"/>
              </w:rPr>
              <w:t xml:space="preserve">làm </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75B"/>
    <w:multiLevelType w:val="hybridMultilevel"/>
    <w:tmpl w:val="E72C3296"/>
    <w:lvl w:ilvl="0" w:tplc="29564516">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1542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387754"/>
    <w:rsid w:val="0080434C"/>
    <w:rsid w:val="00A54887"/>
    <w:rsid w:val="00AB780B"/>
    <w:rsid w:val="00E30C5E"/>
    <w:rsid w:val="00E7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4C"/>
    <w:pPr>
      <w:ind w:left="720"/>
      <w:contextualSpacing/>
    </w:pPr>
  </w:style>
  <w:style w:type="paragraph" w:styleId="NoSpacing">
    <w:name w:val="No Spacing"/>
    <w:uiPriority w:val="1"/>
    <w:qFormat/>
    <w:rsid w:val="00E77DCC"/>
    <w:pPr>
      <w:spacing w:after="0" w:line="240" w:lineRule="auto"/>
    </w:pPr>
    <w:rPr>
      <w:rFonts w:ascii="Calibri" w:eastAsia="Calibri" w:hAnsi="Calibri" w:cs="Times New Roman"/>
      <w:sz w:val="22"/>
    </w:rPr>
  </w:style>
  <w:style w:type="character" w:customStyle="1" w:styleId="plan-content-pre1">
    <w:name w:val="plan-content-pre1"/>
    <w:basedOn w:val="DefaultParagraphFont"/>
    <w:rsid w:val="00E77DCC"/>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2023-01-07T01:53:00Z</dcterms:created>
  <dcterms:modified xsi:type="dcterms:W3CDTF">2023-03-27T03:02:00Z</dcterms:modified>
</cp:coreProperties>
</file>